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072E" w14:textId="101F23FD" w:rsidR="002900B6" w:rsidRDefault="002900B6" w:rsidP="0082518E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880AC78" w14:textId="77777777" w:rsidR="008D237D" w:rsidRDefault="008D237D" w:rsidP="008D237D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ED7D6F7" w14:textId="11DC2B83" w:rsidR="00B14B03" w:rsidRPr="008D237D" w:rsidRDefault="009037DD" w:rsidP="008D237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</w:t>
      </w:r>
      <w:r w:rsidR="00100956">
        <w:rPr>
          <w:rFonts w:ascii="Arial" w:hAnsi="Arial" w:cs="Arial"/>
          <w:lang w:val="es-ES"/>
        </w:rPr>
        <w:t xml:space="preserve">tres </w:t>
      </w:r>
      <w:r>
        <w:rPr>
          <w:rFonts w:ascii="Arial" w:hAnsi="Arial" w:cs="Arial"/>
          <w:lang w:val="es-ES"/>
        </w:rPr>
        <w:t>primeros establecimientos</w:t>
      </w:r>
      <w:r w:rsidR="00374EAF" w:rsidRPr="00DC744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b</w:t>
      </w:r>
      <w:r w:rsidR="00E462CC">
        <w:rPr>
          <w:rFonts w:ascii="Arial" w:hAnsi="Arial" w:cs="Arial"/>
          <w:lang w:val="es-ES"/>
        </w:rPr>
        <w:t>ajo la enseña Sum</w:t>
      </w:r>
      <w:r w:rsidR="00E462CC" w:rsidRPr="00DC744B">
        <w:rPr>
          <w:rFonts w:ascii="Arial" w:hAnsi="Arial" w:cs="Arial"/>
          <w:lang w:val="es-ES"/>
        </w:rPr>
        <w:t>a</w:t>
      </w:r>
      <w:r w:rsidR="00374EAF" w:rsidRPr="00DC744B">
        <w:rPr>
          <w:rFonts w:ascii="Arial" w:hAnsi="Arial" w:cs="Arial"/>
          <w:lang w:val="es-ES"/>
        </w:rPr>
        <w:t>,</w:t>
      </w:r>
      <w:r w:rsidR="00E462CC">
        <w:rPr>
          <w:rFonts w:ascii="Arial" w:hAnsi="Arial" w:cs="Arial"/>
          <w:lang w:val="es-ES"/>
        </w:rPr>
        <w:t xml:space="preserve"> s</w:t>
      </w:r>
      <w:r w:rsidR="008D237D" w:rsidRPr="008D237D">
        <w:rPr>
          <w:rFonts w:ascii="Arial" w:hAnsi="Arial" w:cs="Arial"/>
          <w:lang w:val="es-ES"/>
        </w:rPr>
        <w:t xml:space="preserve">e </w:t>
      </w:r>
      <w:r w:rsidR="00A61D1D">
        <w:rPr>
          <w:rFonts w:ascii="Arial" w:hAnsi="Arial" w:cs="Arial"/>
          <w:lang w:val="es-ES"/>
        </w:rPr>
        <w:t xml:space="preserve">han inaugurado </w:t>
      </w:r>
      <w:r w:rsidR="008D237D" w:rsidRPr="008D237D">
        <w:rPr>
          <w:rFonts w:ascii="Arial" w:hAnsi="Arial" w:cs="Arial"/>
          <w:lang w:val="es-ES"/>
        </w:rPr>
        <w:t xml:space="preserve">en Valencia </w:t>
      </w:r>
      <w:r w:rsidR="008D237D">
        <w:rPr>
          <w:rFonts w:ascii="Arial" w:hAnsi="Arial" w:cs="Arial"/>
          <w:lang w:val="es-ES"/>
        </w:rPr>
        <w:t xml:space="preserve">y </w:t>
      </w:r>
      <w:r>
        <w:rPr>
          <w:rFonts w:ascii="Arial" w:hAnsi="Arial" w:cs="Arial"/>
          <w:lang w:val="es-ES"/>
        </w:rPr>
        <w:t>Palma</w:t>
      </w:r>
    </w:p>
    <w:p w14:paraId="44BD744B" w14:textId="77777777" w:rsidR="008D237D" w:rsidRDefault="008D237D" w:rsidP="00B14B0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9EAD13E" w14:textId="3548CD97" w:rsidR="00180CD4" w:rsidRPr="005D3DE3" w:rsidRDefault="00990E3F" w:rsidP="00B14B03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Transgourmet Ibérica </w:t>
      </w:r>
      <w:r w:rsidR="009037DD" w:rsidRPr="005D3DE3">
        <w:rPr>
          <w:rFonts w:ascii="Arial" w:hAnsi="Arial" w:cs="Arial"/>
          <w:b/>
          <w:bCs/>
          <w:sz w:val="32"/>
          <w:szCs w:val="32"/>
          <w:lang w:val="es-ES"/>
        </w:rPr>
        <w:t>lanza</w:t>
      </w:r>
      <w:r w:rsidR="008F40EE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 Fresh&amp;Go</w:t>
      </w:r>
      <w:r w:rsidR="00180CD4" w:rsidRPr="005D3DE3">
        <w:rPr>
          <w:rFonts w:ascii="Arial" w:hAnsi="Arial" w:cs="Arial"/>
          <w:b/>
          <w:bCs/>
          <w:sz w:val="32"/>
          <w:szCs w:val="32"/>
          <w:lang w:val="es-ES"/>
        </w:rPr>
        <w:t>,</w:t>
      </w:r>
      <w:r w:rsidR="008F40EE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180CD4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su </w:t>
      </w:r>
      <w:r w:rsidR="00CB45DE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nuevo </w:t>
      </w:r>
      <w:r w:rsidR="005F3674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modelo </w:t>
      </w:r>
      <w:r w:rsidR="00180CD4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de </w:t>
      </w:r>
      <w:r w:rsidR="009037DD" w:rsidRPr="005D3DE3">
        <w:rPr>
          <w:rFonts w:ascii="Arial" w:hAnsi="Arial" w:cs="Arial"/>
          <w:b/>
          <w:bCs/>
          <w:sz w:val="32"/>
          <w:szCs w:val="32"/>
          <w:lang w:val="es-ES"/>
        </w:rPr>
        <w:t>supermercado</w:t>
      </w:r>
      <w:r w:rsidR="005F3674" w:rsidRPr="005D3DE3">
        <w:rPr>
          <w:rFonts w:ascii="Arial" w:hAnsi="Arial" w:cs="Arial"/>
          <w:b/>
          <w:bCs/>
          <w:sz w:val="32"/>
          <w:szCs w:val="32"/>
          <w:lang w:val="es-ES"/>
        </w:rPr>
        <w:t xml:space="preserve"> de </w:t>
      </w:r>
      <w:r w:rsidR="004637D2" w:rsidRPr="005D3DE3">
        <w:rPr>
          <w:rFonts w:ascii="Arial" w:hAnsi="Arial" w:cs="Arial"/>
          <w:b/>
          <w:bCs/>
          <w:sz w:val="32"/>
          <w:szCs w:val="32"/>
          <w:lang w:val="es-ES"/>
        </w:rPr>
        <w:t>conveniencia</w:t>
      </w:r>
    </w:p>
    <w:p w14:paraId="11202357" w14:textId="77777777" w:rsidR="00180CD4" w:rsidRDefault="00180CD4" w:rsidP="00B14B0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0FE2B30" w14:textId="75562A19" w:rsidR="004511A6" w:rsidRDefault="00977EF3" w:rsidP="004511A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Destinado</w:t>
      </w:r>
      <w:r w:rsidR="0064678C" w:rsidRPr="0064678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64678C" w:rsidRPr="0064678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61D1D">
        <w:rPr>
          <w:rFonts w:ascii="Arial" w:eastAsiaTheme="minorHAnsi" w:hAnsi="Arial" w:cs="Arial"/>
          <w:sz w:val="22"/>
          <w:szCs w:val="22"/>
          <w:lang w:eastAsia="en-US"/>
        </w:rPr>
        <w:t>los consumidores</w:t>
      </w:r>
      <w:r w:rsidR="0064678C" w:rsidRPr="0064678C">
        <w:rPr>
          <w:rFonts w:ascii="Arial" w:eastAsiaTheme="minorHAnsi" w:hAnsi="Arial" w:cs="Arial"/>
          <w:sz w:val="22"/>
          <w:szCs w:val="22"/>
          <w:lang w:eastAsia="en-US"/>
        </w:rPr>
        <w:t xml:space="preserve"> que </w:t>
      </w:r>
      <w:r>
        <w:rPr>
          <w:rFonts w:ascii="Arial" w:eastAsiaTheme="minorHAnsi" w:hAnsi="Arial" w:cs="Arial"/>
          <w:sz w:val="22"/>
          <w:szCs w:val="22"/>
          <w:lang w:eastAsia="en-US"/>
        </w:rPr>
        <w:t>busca</w:t>
      </w:r>
      <w:r w:rsidR="00A61D1D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64678C" w:rsidRPr="0064678C">
        <w:rPr>
          <w:rFonts w:ascii="Arial" w:eastAsiaTheme="minorHAnsi" w:hAnsi="Arial" w:cs="Arial"/>
          <w:sz w:val="22"/>
          <w:szCs w:val="22"/>
          <w:lang w:eastAsia="en-US"/>
        </w:rPr>
        <w:t xml:space="preserve"> la inmediatez, las soluciones rápidas y los productos frescos listos para </w:t>
      </w:r>
      <w:r w:rsidR="002D6DCD">
        <w:rPr>
          <w:rFonts w:ascii="Arial" w:eastAsiaTheme="minorHAnsi" w:hAnsi="Arial" w:cs="Arial"/>
          <w:sz w:val="22"/>
          <w:szCs w:val="22"/>
          <w:lang w:eastAsia="en-US"/>
        </w:rPr>
        <w:t xml:space="preserve">llevar y </w:t>
      </w:r>
      <w:r w:rsidR="0064678C" w:rsidRPr="0064678C">
        <w:rPr>
          <w:rFonts w:ascii="Arial" w:eastAsiaTheme="minorHAnsi" w:hAnsi="Arial" w:cs="Arial"/>
          <w:sz w:val="22"/>
          <w:szCs w:val="22"/>
          <w:lang w:eastAsia="en-US"/>
        </w:rPr>
        <w:t>consumir en el momento</w:t>
      </w:r>
      <w:r w:rsidR="0064678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C60E2AC" w14:textId="77777777" w:rsidR="004511A6" w:rsidRPr="004511A6" w:rsidRDefault="004511A6" w:rsidP="004511A6">
      <w:pPr>
        <w:pStyle w:val="NormalWeb"/>
        <w:spacing w:before="0" w:beforeAutospacing="0" w:after="0" w:afterAutospacing="0" w:line="360" w:lineRule="auto"/>
        <w:ind w:left="7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F217E0" w14:textId="55BB5EEA" w:rsidR="00AC50C3" w:rsidRDefault="00DC744B" w:rsidP="00417BA9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824621" w:rsidRPr="005C3892">
        <w:rPr>
          <w:rFonts w:ascii="Arial" w:hAnsi="Arial" w:cs="Arial"/>
          <w:b/>
          <w:bCs/>
          <w:sz w:val="22"/>
          <w:szCs w:val="22"/>
        </w:rPr>
        <w:t xml:space="preserve"> de julio</w:t>
      </w:r>
      <w:r w:rsidR="002900B6" w:rsidRPr="005C3892">
        <w:rPr>
          <w:rFonts w:ascii="Arial" w:hAnsi="Arial" w:cs="Arial"/>
          <w:b/>
          <w:bCs/>
          <w:sz w:val="22"/>
          <w:szCs w:val="22"/>
        </w:rPr>
        <w:t xml:space="preserve"> de 2025.</w:t>
      </w:r>
      <w:r w:rsidR="002900B6" w:rsidRPr="005C3892">
        <w:rPr>
          <w:rFonts w:ascii="Arial" w:hAnsi="Arial" w:cs="Arial"/>
          <w:sz w:val="22"/>
          <w:szCs w:val="22"/>
        </w:rPr>
        <w:t xml:space="preserve"> </w:t>
      </w:r>
      <w:r w:rsidR="00990E3F" w:rsidRPr="005C3892">
        <w:rPr>
          <w:rFonts w:ascii="Arial" w:hAnsi="Arial" w:cs="Arial"/>
          <w:sz w:val="22"/>
          <w:szCs w:val="22"/>
        </w:rPr>
        <w:t xml:space="preserve">Transgourmet Ibérica, dedicada a la distribución a la hostelería y a los supermercados de proximidad, acaba de dar un paso </w:t>
      </w:r>
      <w:r w:rsidR="00CE1ADD" w:rsidRPr="005C3892">
        <w:rPr>
          <w:rFonts w:ascii="Arial" w:hAnsi="Arial" w:cs="Arial"/>
          <w:sz w:val="22"/>
          <w:szCs w:val="22"/>
        </w:rPr>
        <w:t>adelante</w:t>
      </w:r>
      <w:r w:rsidR="00990E3F" w:rsidRPr="005C3892">
        <w:rPr>
          <w:rFonts w:ascii="Arial" w:hAnsi="Arial" w:cs="Arial"/>
          <w:sz w:val="22"/>
          <w:szCs w:val="22"/>
        </w:rPr>
        <w:t xml:space="preserve"> en </w:t>
      </w:r>
      <w:r w:rsidR="00CE1ADD" w:rsidRPr="005C3892">
        <w:rPr>
          <w:rFonts w:ascii="Arial" w:hAnsi="Arial" w:cs="Arial"/>
          <w:sz w:val="22"/>
          <w:szCs w:val="22"/>
        </w:rPr>
        <w:t xml:space="preserve">su estrategia de </w:t>
      </w:r>
      <w:r w:rsidR="00CE1ADD" w:rsidRPr="005C3892">
        <w:rPr>
          <w:rFonts w:ascii="Arial" w:hAnsi="Arial" w:cs="Arial"/>
          <w:i/>
          <w:iCs/>
          <w:sz w:val="22"/>
          <w:szCs w:val="22"/>
        </w:rPr>
        <w:t>retail</w:t>
      </w:r>
      <w:r w:rsidR="00990E3F" w:rsidRPr="005C3892">
        <w:rPr>
          <w:rFonts w:ascii="Arial" w:hAnsi="Arial" w:cs="Arial"/>
          <w:i/>
          <w:iCs/>
          <w:sz w:val="22"/>
          <w:szCs w:val="22"/>
        </w:rPr>
        <w:t xml:space="preserve"> </w:t>
      </w:r>
      <w:r w:rsidR="006D4052" w:rsidRPr="005C3892">
        <w:rPr>
          <w:rFonts w:ascii="Arial" w:hAnsi="Arial" w:cs="Arial"/>
          <w:sz w:val="22"/>
          <w:szCs w:val="22"/>
        </w:rPr>
        <w:t xml:space="preserve">con </w:t>
      </w:r>
      <w:r w:rsidR="00A96C3D">
        <w:rPr>
          <w:rFonts w:ascii="Arial" w:hAnsi="Arial" w:cs="Arial"/>
          <w:sz w:val="22"/>
          <w:szCs w:val="22"/>
        </w:rPr>
        <w:t xml:space="preserve">la apertura de sus tres </w:t>
      </w:r>
      <w:r w:rsidR="008C49A6">
        <w:rPr>
          <w:rFonts w:ascii="Arial" w:hAnsi="Arial" w:cs="Arial"/>
          <w:sz w:val="22"/>
          <w:szCs w:val="22"/>
        </w:rPr>
        <w:t xml:space="preserve">primeras tiendas </w:t>
      </w:r>
      <w:r w:rsidR="00B6172C">
        <w:rPr>
          <w:rFonts w:ascii="Arial" w:hAnsi="Arial" w:cs="Arial"/>
          <w:sz w:val="22"/>
          <w:szCs w:val="22"/>
        </w:rPr>
        <w:t xml:space="preserve">franquiciadas </w:t>
      </w:r>
      <w:r w:rsidR="008C49A6">
        <w:rPr>
          <w:rFonts w:ascii="Arial" w:hAnsi="Arial" w:cs="Arial"/>
          <w:sz w:val="22"/>
          <w:szCs w:val="22"/>
        </w:rPr>
        <w:t>Suma</w:t>
      </w:r>
      <w:r w:rsidR="0063110C">
        <w:rPr>
          <w:rFonts w:ascii="Arial" w:hAnsi="Arial" w:cs="Arial"/>
          <w:sz w:val="22"/>
          <w:szCs w:val="22"/>
        </w:rPr>
        <w:t xml:space="preserve"> </w:t>
      </w:r>
      <w:r w:rsidR="00AC50C3">
        <w:rPr>
          <w:rFonts w:ascii="Arial" w:hAnsi="Arial" w:cs="Arial"/>
          <w:sz w:val="22"/>
          <w:szCs w:val="22"/>
        </w:rPr>
        <w:t xml:space="preserve">bajo el modelo </w:t>
      </w:r>
      <w:r w:rsidR="00417BA9" w:rsidRPr="00417BA9">
        <w:rPr>
          <w:rFonts w:ascii="Arial" w:hAnsi="Arial" w:cs="Arial"/>
          <w:sz w:val="22"/>
          <w:szCs w:val="22"/>
        </w:rPr>
        <w:t>Fresh&amp;Go</w:t>
      </w:r>
      <w:r w:rsidR="00AC50C3">
        <w:rPr>
          <w:rFonts w:ascii="Arial" w:hAnsi="Arial" w:cs="Arial"/>
          <w:sz w:val="22"/>
          <w:szCs w:val="22"/>
        </w:rPr>
        <w:t xml:space="preserve">: dos en Valencia y una en </w:t>
      </w:r>
      <w:r w:rsidR="004637D2">
        <w:rPr>
          <w:rFonts w:ascii="Arial" w:hAnsi="Arial" w:cs="Arial"/>
          <w:sz w:val="22"/>
          <w:szCs w:val="22"/>
        </w:rPr>
        <w:t>Palma.</w:t>
      </w:r>
    </w:p>
    <w:p w14:paraId="148E5B1C" w14:textId="7C332660" w:rsidR="0064678C" w:rsidRPr="0043101B" w:rsidRDefault="0087633D" w:rsidP="0064678C">
      <w:pPr>
        <w:pStyle w:val="NormalWeb"/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trata de un nuevo formato </w:t>
      </w:r>
      <w:r w:rsidR="0043101B">
        <w:rPr>
          <w:rFonts w:ascii="Arial" w:hAnsi="Arial" w:cs="Arial"/>
          <w:sz w:val="22"/>
          <w:szCs w:val="22"/>
        </w:rPr>
        <w:t xml:space="preserve">de </w:t>
      </w:r>
      <w:r w:rsidR="00CE1ADD" w:rsidRPr="005C3892">
        <w:rPr>
          <w:rFonts w:ascii="Arial" w:hAnsi="Arial" w:cs="Arial"/>
          <w:sz w:val="22"/>
          <w:szCs w:val="22"/>
        </w:rPr>
        <w:t xml:space="preserve">tiendas de conveniencia </w:t>
      </w:r>
      <w:r w:rsidR="00D8044C">
        <w:rPr>
          <w:rFonts w:ascii="Arial" w:hAnsi="Arial" w:cs="Arial"/>
          <w:sz w:val="22"/>
          <w:szCs w:val="22"/>
        </w:rPr>
        <w:t>diseñado</w:t>
      </w:r>
      <w:r w:rsidR="00CE1ADD" w:rsidRPr="005C3892">
        <w:rPr>
          <w:rFonts w:ascii="Arial" w:hAnsi="Arial" w:cs="Arial"/>
          <w:sz w:val="22"/>
          <w:szCs w:val="22"/>
        </w:rPr>
        <w:t xml:space="preserve"> con el objetivo de </w:t>
      </w:r>
      <w:r w:rsidR="00B9126F">
        <w:rPr>
          <w:rFonts w:ascii="Arial" w:hAnsi="Arial" w:cs="Arial"/>
          <w:sz w:val="22"/>
          <w:szCs w:val="22"/>
        </w:rPr>
        <w:t xml:space="preserve">responder </w:t>
      </w:r>
      <w:r w:rsidR="00CE1ADD" w:rsidRPr="005C3892">
        <w:rPr>
          <w:rFonts w:ascii="Arial" w:hAnsi="Arial" w:cs="Arial"/>
          <w:sz w:val="22"/>
          <w:szCs w:val="22"/>
        </w:rPr>
        <w:t>a los hábitos de compra del consumidor actual</w:t>
      </w:r>
      <w:r w:rsidR="00B674E0">
        <w:rPr>
          <w:rFonts w:ascii="Arial" w:hAnsi="Arial" w:cs="Arial"/>
          <w:sz w:val="22"/>
          <w:szCs w:val="22"/>
        </w:rPr>
        <w:t>,</w:t>
      </w:r>
      <w:r w:rsidR="00CE1ADD" w:rsidRPr="005C3892">
        <w:rPr>
          <w:rFonts w:ascii="Arial" w:hAnsi="Arial" w:cs="Arial"/>
          <w:sz w:val="22"/>
          <w:szCs w:val="22"/>
        </w:rPr>
        <w:t> </w:t>
      </w:r>
      <w:r w:rsidR="0064678C" w:rsidRPr="005C3892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que busca </w:t>
      </w:r>
      <w:r w:rsidR="00ED5969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la inmediatez, </w:t>
      </w:r>
      <w:r w:rsidR="00731880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las </w:t>
      </w:r>
      <w:r w:rsidR="00731880" w:rsidRPr="0064678C">
        <w:rPr>
          <w:rFonts w:ascii="Arial" w:eastAsiaTheme="minorHAnsi" w:hAnsi="Arial" w:cs="Arial"/>
          <w:sz w:val="22"/>
          <w:szCs w:val="22"/>
          <w:lang w:eastAsia="en-US"/>
        </w:rPr>
        <w:t xml:space="preserve">soluciones rápidas y los productos frescos listos </w:t>
      </w:r>
      <w:r w:rsidR="00A052C4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731880" w:rsidRPr="0064678C">
        <w:rPr>
          <w:rFonts w:ascii="Arial" w:eastAsiaTheme="minorHAnsi" w:hAnsi="Arial" w:cs="Arial"/>
          <w:sz w:val="22"/>
          <w:szCs w:val="22"/>
          <w:lang w:eastAsia="en-US"/>
        </w:rPr>
        <w:t>consumir en el momento</w:t>
      </w:r>
      <w:r w:rsidR="0073188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731880" w:rsidRPr="005C3892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14:paraId="193F4569" w14:textId="5C788B6C" w:rsidR="004E59F8" w:rsidRPr="00374EAF" w:rsidRDefault="00726AA4" w:rsidP="00F55C0B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Las tres </w:t>
      </w:r>
      <w:r w:rsidR="0043101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tien</w:t>
      </w:r>
      <w:r w:rsidR="00FA40EA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das están </w:t>
      </w:r>
      <w:r w:rsidR="00FA40EA" w:rsidRPr="002A295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ubicadas en </w:t>
      </w:r>
      <w:r w:rsidR="00863046" w:rsidRPr="002A295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áreas </w:t>
      </w:r>
      <w:r w:rsidR="00C012E7" w:rsidRPr="002A295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céntricas y de alto tránsito, </w:t>
      </w:r>
      <w:r w:rsidR="00A63CE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con una marcada orientación turística</w:t>
      </w:r>
      <w:r w:rsidR="00036740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, con superficies entre</w:t>
      </w:r>
      <w:r w:rsidR="001E6F97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1E6F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80 y 120 m</w:t>
      </w:r>
      <w:r w:rsidR="001E6F97" w:rsidRPr="00D27636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>2</w:t>
      </w:r>
      <w:r w:rsidR="00A63CE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, </w:t>
      </w:r>
      <w:r w:rsidR="00FF6B1A" w:rsidRPr="002A295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y ofrecen </w:t>
      </w:r>
      <w:r w:rsidR="001C6A44" w:rsidRPr="002A295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una gran variedad </w:t>
      </w:r>
      <w:r w:rsidR="00860281" w:rsidRPr="002A2956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de platos preparados y comida para llevar a precios muy competitivos.</w:t>
      </w:r>
      <w:r w:rsidR="00F55C0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4E59F8" w:rsidRPr="00374EAF">
        <w:rPr>
          <w:rFonts w:ascii="Arial" w:hAnsi="Arial" w:cs="Arial"/>
          <w:color w:val="000000"/>
          <w:sz w:val="22"/>
          <w:szCs w:val="22"/>
        </w:rPr>
        <w:t xml:space="preserve">La enseña, que mantendrá su enfoque de supermercado de proximidad, ha identificado </w:t>
      </w:r>
      <w:r w:rsidR="006867F3" w:rsidRPr="00374EAF">
        <w:rPr>
          <w:rFonts w:ascii="Arial" w:hAnsi="Arial" w:cs="Arial"/>
          <w:color w:val="000000"/>
          <w:sz w:val="22"/>
          <w:szCs w:val="22"/>
        </w:rPr>
        <w:t xml:space="preserve">esta </w:t>
      </w:r>
      <w:r w:rsidR="004E59F8" w:rsidRPr="00374EAF">
        <w:rPr>
          <w:rFonts w:ascii="Arial" w:hAnsi="Arial" w:cs="Arial"/>
          <w:color w:val="000000"/>
          <w:sz w:val="22"/>
          <w:szCs w:val="22"/>
        </w:rPr>
        <w:t>necesidad emergente en el mercado y busca convertirse en un referente, con un modelo moderno, dinámico y adaptable.</w:t>
      </w:r>
    </w:p>
    <w:p w14:paraId="2346603F" w14:textId="365A9B1A" w:rsidR="00F55C0B" w:rsidRPr="00F55C0B" w:rsidRDefault="00F55C0B" w:rsidP="00F55C0B">
      <w:pPr>
        <w:pStyle w:val="NormalWeb"/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</w:pPr>
      <w:r w:rsidRPr="00F55C0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Las tiendas Fresh&amp;Go disponen del área de desayuno </w:t>
      </w:r>
      <w:r w:rsidR="00445F2C"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b</w:t>
      </w:r>
      <w:r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akery&amp;coffee</w:t>
      </w:r>
      <w:r w:rsidRPr="00F55C0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, con bollería horneada a diario, café y zumo recién exprimido; una sección </w:t>
      </w:r>
      <w:r w:rsidR="00445F2C"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d</w:t>
      </w:r>
      <w:r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aily </w:t>
      </w:r>
      <w:r w:rsidR="00445F2C"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m</w:t>
      </w:r>
      <w:r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enu</w:t>
      </w:r>
      <w:r w:rsidRPr="00F55C0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1F2642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con </w:t>
      </w:r>
      <w:r w:rsidRPr="001F2642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packs </w:t>
      </w:r>
      <w:r w:rsidRPr="001F2642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con</w:t>
      </w:r>
      <w:r w:rsidRPr="00F55C0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sándwich, bocadillo o ensaladas y bebida incluida a precios competitivos, y otra </w:t>
      </w:r>
      <w:r w:rsidR="00DC744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zona </w:t>
      </w:r>
      <w:r w:rsidR="00445F2C"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r</w:t>
      </w:r>
      <w:r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eady to </w:t>
      </w:r>
      <w:r w:rsidR="00445F2C"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g</w:t>
      </w:r>
      <w:r w:rsidRPr="00445F2C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o</w:t>
      </w:r>
      <w:r w:rsidRPr="00F55C0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con una amplia </w:t>
      </w:r>
      <w:r w:rsidRPr="00DC744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gama de productos de consumo inmediato: ensaladas, </w:t>
      </w:r>
      <w:r w:rsidRPr="00DC744B">
        <w:rPr>
          <w:rStyle w:val="Textoennegrita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wraps</w:t>
      </w:r>
      <w:r w:rsidRPr="00DC744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, hamburguesas, tortillas, pollos asados y otros platos precocinados, así como productos de impulso y frescos como snacks, bebidas frías, batidos, yogures bebibles, fruta cortada y envasada</w:t>
      </w:r>
      <w:r w:rsidR="00374EAF" w:rsidRPr="00DC744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DC744B"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</w:rPr>
        <w:t xml:space="preserve"> y helados.</w:t>
      </w:r>
    </w:p>
    <w:p w14:paraId="75B1C9AA" w14:textId="77777777" w:rsidR="00F55C0B" w:rsidRDefault="00F55C0B" w:rsidP="00F55C0B">
      <w:pPr>
        <w:spacing w:line="312" w:lineRule="auto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</w:p>
    <w:p w14:paraId="4C1837FA" w14:textId="77777777" w:rsidR="00F55C0B" w:rsidRDefault="00F55C0B" w:rsidP="00F55C0B">
      <w:pPr>
        <w:spacing w:line="312" w:lineRule="auto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</w:p>
    <w:p w14:paraId="5EF80300" w14:textId="77777777" w:rsidR="00374EAF" w:rsidRDefault="00374EAF" w:rsidP="00F55C0B">
      <w:pPr>
        <w:spacing w:line="312" w:lineRule="auto"/>
        <w:jc w:val="both"/>
        <w:rPr>
          <w:rFonts w:ascii="Arial" w:hAnsi="Arial" w:cs="Arial"/>
          <w:color w:val="000000"/>
          <w:sz w:val="24"/>
          <w:szCs w:val="24"/>
          <w:lang w:val="es-ES" w:eastAsia="es-ES_tradnl"/>
        </w:rPr>
      </w:pPr>
    </w:p>
    <w:p w14:paraId="5DE71359" w14:textId="56EDD19E" w:rsidR="00F55C0B" w:rsidRPr="00374EAF" w:rsidRDefault="00F55C0B" w:rsidP="00E70C92">
      <w:pPr>
        <w:spacing w:line="360" w:lineRule="auto"/>
        <w:jc w:val="both"/>
        <w:rPr>
          <w:rFonts w:ascii="Arial" w:hAnsi="Arial" w:cs="Arial"/>
          <w:color w:val="000000"/>
          <w:lang w:val="es-ES" w:eastAsia="es-ES_tradnl"/>
        </w:rPr>
      </w:pPr>
      <w:r w:rsidRPr="00374EAF">
        <w:rPr>
          <w:rFonts w:ascii="Arial" w:hAnsi="Arial" w:cs="Arial"/>
          <w:color w:val="000000"/>
          <w:lang w:val="es-ES" w:eastAsia="es-ES_tradnl"/>
        </w:rPr>
        <w:t xml:space="preserve">Todo el surtido y formato que se ofrece está pensado para dar solución a una necesidad inmediata o un olvido, en formato monoración o individual, alineados con los nuevos hábitos de consumo, como toda la </w:t>
      </w:r>
      <w:r w:rsidRPr="00DC744B">
        <w:rPr>
          <w:rFonts w:ascii="Arial" w:hAnsi="Arial" w:cs="Arial"/>
          <w:color w:val="000000"/>
          <w:lang w:val="es-ES" w:eastAsia="es-ES_tradnl"/>
        </w:rPr>
        <w:t>sección</w:t>
      </w:r>
      <w:r w:rsidRPr="00374EAF">
        <w:rPr>
          <w:rFonts w:ascii="Arial" w:hAnsi="Arial" w:cs="Arial"/>
          <w:color w:val="000000"/>
          <w:lang w:val="es-ES" w:eastAsia="es-ES_tradnl"/>
        </w:rPr>
        <w:t xml:space="preserve"> de perfumería</w:t>
      </w:r>
      <w:r w:rsidR="008F2F60" w:rsidRPr="00DC744B">
        <w:rPr>
          <w:rFonts w:ascii="Arial" w:hAnsi="Arial" w:cs="Arial"/>
          <w:color w:val="000000"/>
          <w:lang w:val="es-ES" w:eastAsia="es-ES_tradnl"/>
        </w:rPr>
        <w:t>,</w:t>
      </w:r>
      <w:r w:rsidRPr="00374EAF">
        <w:rPr>
          <w:rFonts w:ascii="Arial" w:hAnsi="Arial" w:cs="Arial"/>
          <w:color w:val="000000"/>
          <w:lang w:val="es-ES" w:eastAsia="es-ES_tradnl"/>
        </w:rPr>
        <w:t xml:space="preserve"> con un </w:t>
      </w:r>
      <w:r w:rsidRPr="00DC744B">
        <w:rPr>
          <w:rFonts w:ascii="Arial" w:hAnsi="Arial" w:cs="Arial"/>
          <w:color w:val="000000"/>
          <w:lang w:val="es-ES" w:eastAsia="es-ES_tradnl"/>
        </w:rPr>
        <w:t>amplio</w:t>
      </w:r>
      <w:r w:rsidRPr="00374EAF">
        <w:rPr>
          <w:rFonts w:ascii="Arial" w:hAnsi="Arial" w:cs="Arial"/>
          <w:color w:val="000000"/>
          <w:lang w:val="es-ES" w:eastAsia="es-ES_tradnl"/>
        </w:rPr>
        <w:t xml:space="preserve"> surtido en formato de viaje</w:t>
      </w:r>
      <w:r w:rsidR="008F2F60" w:rsidRPr="00DC744B">
        <w:rPr>
          <w:rFonts w:ascii="Arial" w:hAnsi="Arial" w:cs="Arial"/>
          <w:color w:val="000000"/>
          <w:lang w:val="es-ES" w:eastAsia="es-ES_tradnl"/>
        </w:rPr>
        <w:t>,</w:t>
      </w:r>
      <w:r w:rsidRPr="00374EAF">
        <w:rPr>
          <w:rFonts w:ascii="Arial" w:hAnsi="Arial" w:cs="Arial"/>
          <w:color w:val="000000"/>
          <w:lang w:val="es-ES" w:eastAsia="es-ES_tradnl"/>
        </w:rPr>
        <w:t xml:space="preserve"> una </w:t>
      </w:r>
      <w:r w:rsidR="00374EAF" w:rsidRPr="00DC744B">
        <w:rPr>
          <w:rFonts w:ascii="Arial" w:hAnsi="Arial" w:cs="Arial"/>
          <w:color w:val="000000"/>
          <w:lang w:val="es-ES" w:eastAsia="es-ES_tradnl"/>
        </w:rPr>
        <w:t>extensa</w:t>
      </w:r>
      <w:r w:rsidR="00374EAF">
        <w:rPr>
          <w:rFonts w:ascii="Arial" w:hAnsi="Arial" w:cs="Arial"/>
          <w:color w:val="000000"/>
          <w:lang w:val="es-ES" w:eastAsia="es-ES_tradnl"/>
        </w:rPr>
        <w:t xml:space="preserve"> </w:t>
      </w:r>
      <w:r w:rsidRPr="00374EAF">
        <w:rPr>
          <w:rFonts w:ascii="Arial" w:hAnsi="Arial" w:cs="Arial"/>
          <w:color w:val="000000"/>
          <w:lang w:val="es-ES" w:eastAsia="es-ES_tradnl"/>
        </w:rPr>
        <w:t>oferta de</w:t>
      </w:r>
      <w:r w:rsidRPr="00DC744B">
        <w:rPr>
          <w:rFonts w:ascii="Arial" w:hAnsi="Arial" w:cs="Arial"/>
          <w:i/>
          <w:iCs/>
          <w:color w:val="000000"/>
          <w:lang w:val="es-ES" w:eastAsia="es-ES_tradnl"/>
        </w:rPr>
        <w:t xml:space="preserve"> gadgets</w:t>
      </w:r>
      <w:r w:rsidRPr="001F2642">
        <w:rPr>
          <w:rFonts w:ascii="Arial" w:hAnsi="Arial" w:cs="Arial"/>
          <w:color w:val="000000"/>
          <w:lang w:val="es-ES" w:eastAsia="es-ES_tradnl"/>
        </w:rPr>
        <w:t xml:space="preserve"> electrónicos</w:t>
      </w:r>
      <w:r w:rsidRPr="00374EAF">
        <w:rPr>
          <w:rFonts w:ascii="Arial" w:hAnsi="Arial" w:cs="Arial"/>
          <w:color w:val="000000"/>
          <w:lang w:val="es-ES" w:eastAsia="es-ES_tradnl"/>
        </w:rPr>
        <w:t xml:space="preserve"> o </w:t>
      </w:r>
      <w:r w:rsidR="00BF4176" w:rsidRPr="00DC744B">
        <w:rPr>
          <w:rFonts w:ascii="Arial" w:hAnsi="Arial" w:cs="Arial"/>
          <w:color w:val="000000"/>
          <w:lang w:val="es-ES" w:eastAsia="es-ES_tradnl"/>
        </w:rPr>
        <w:t>el espacio</w:t>
      </w:r>
      <w:r w:rsidR="00BF4176">
        <w:rPr>
          <w:rFonts w:ascii="Arial" w:hAnsi="Arial" w:cs="Arial"/>
          <w:color w:val="000000"/>
          <w:lang w:val="es-ES" w:eastAsia="es-ES_tradnl"/>
        </w:rPr>
        <w:t xml:space="preserve"> </w:t>
      </w:r>
      <w:r w:rsidRPr="00374EAF">
        <w:rPr>
          <w:rFonts w:ascii="Arial" w:hAnsi="Arial" w:cs="Arial"/>
          <w:color w:val="000000"/>
          <w:lang w:val="es-ES" w:eastAsia="es-ES_tradnl"/>
        </w:rPr>
        <w:t>de floristería.</w:t>
      </w:r>
    </w:p>
    <w:p w14:paraId="78EA6DEB" w14:textId="5CE7B423" w:rsidR="009308EF" w:rsidRPr="00F55C0B" w:rsidRDefault="00CA0C68" w:rsidP="00AF0082">
      <w:pPr>
        <w:pStyle w:val="NormalWeb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es-ES_tradnl" w:eastAsia="en-US"/>
        </w:rPr>
      </w:pPr>
      <w:r w:rsidRPr="00DC744B">
        <w:rPr>
          <w:rFonts w:ascii="Arial" w:eastAsiaTheme="minorHAnsi" w:hAnsi="Arial" w:cs="Arial"/>
          <w:color w:val="000000"/>
          <w:sz w:val="22"/>
          <w:szCs w:val="22"/>
        </w:rPr>
        <w:t xml:space="preserve">Los Fresh&amp;Go abren los 365 días del año en un amplio horario. </w:t>
      </w:r>
      <w:r w:rsidR="0097176A" w:rsidRPr="00DC744B">
        <w:rPr>
          <w:rFonts w:ascii="Arial" w:eastAsiaTheme="minorHAnsi" w:hAnsi="Arial" w:cs="Arial"/>
          <w:color w:val="000000"/>
          <w:sz w:val="22"/>
          <w:szCs w:val="22"/>
        </w:rPr>
        <w:t>C</w:t>
      </w:r>
      <w:r w:rsidR="009308EF" w:rsidRPr="00DC744B">
        <w:rPr>
          <w:rFonts w:ascii="Arial" w:eastAsiaTheme="minorHAnsi" w:hAnsi="Arial" w:cs="Arial"/>
          <w:color w:val="000000"/>
          <w:sz w:val="22"/>
          <w:szCs w:val="22"/>
        </w:rPr>
        <w:t>ada</w:t>
      </w:r>
      <w:r w:rsidR="009308EF" w:rsidRPr="00374EAF">
        <w:rPr>
          <w:rFonts w:ascii="Arial" w:eastAsiaTheme="minorHAnsi" w:hAnsi="Arial" w:cs="Arial"/>
          <w:color w:val="000000"/>
          <w:sz w:val="22"/>
          <w:szCs w:val="22"/>
        </w:rPr>
        <w:t xml:space="preserve"> tienda se ajustará a las particularidades de la zona, adaptando surtido, precios y marcas propias según las necesidades locales, seña de identidad de Suma</w:t>
      </w:r>
      <w:r w:rsidR="009308EF" w:rsidRPr="00F55C0B">
        <w:rPr>
          <w:rFonts w:ascii="Arial" w:hAnsi="Arial" w:cs="Arial"/>
          <w:color w:val="000000"/>
          <w:sz w:val="22"/>
          <w:szCs w:val="22"/>
          <w:lang w:val="es-ES_tradnl"/>
        </w:rPr>
        <w:t>.</w:t>
      </w:r>
    </w:p>
    <w:p w14:paraId="1FD9442A" w14:textId="77777777" w:rsidR="009B507A" w:rsidRPr="00F55C0B" w:rsidRDefault="00990E3F" w:rsidP="00C411B5">
      <w:pPr>
        <w:spacing w:before="100" w:beforeAutospacing="1" w:after="0" w:line="360" w:lineRule="auto"/>
        <w:jc w:val="both"/>
        <w:rPr>
          <w:rFonts w:ascii="Arial" w:hAnsi="Arial" w:cs="Arial"/>
          <w:b/>
          <w:bCs/>
          <w:color w:val="000000"/>
          <w:lang w:val="es-ES_tradnl"/>
        </w:rPr>
      </w:pPr>
      <w:r w:rsidRPr="00F55C0B">
        <w:rPr>
          <w:rFonts w:ascii="Arial" w:hAnsi="Arial" w:cs="Arial"/>
          <w:b/>
          <w:bCs/>
          <w:color w:val="000000"/>
          <w:lang w:val="es-ES_tradnl"/>
        </w:rPr>
        <w:t>Suma</w:t>
      </w:r>
      <w:r w:rsidR="00665B32" w:rsidRPr="00F55C0B">
        <w:rPr>
          <w:rFonts w:ascii="Arial" w:hAnsi="Arial" w:cs="Arial"/>
          <w:b/>
          <w:bCs/>
          <w:color w:val="000000"/>
          <w:lang w:val="es-ES_tradnl"/>
        </w:rPr>
        <w:t xml:space="preserve"> cumple 25 años</w:t>
      </w:r>
      <w:r w:rsidR="009B507A" w:rsidRPr="00F55C0B">
        <w:rPr>
          <w:rFonts w:ascii="Arial" w:hAnsi="Arial" w:cs="Arial"/>
          <w:b/>
          <w:bCs/>
          <w:color w:val="000000"/>
          <w:lang w:val="es-ES_tradnl"/>
        </w:rPr>
        <w:t xml:space="preserve"> </w:t>
      </w:r>
    </w:p>
    <w:p w14:paraId="6961B3E2" w14:textId="56D7620C" w:rsidR="009B507A" w:rsidRPr="00F55C0B" w:rsidRDefault="009956F4" w:rsidP="009B507A">
      <w:pPr>
        <w:spacing w:after="0" w:line="360" w:lineRule="auto"/>
        <w:jc w:val="both"/>
        <w:rPr>
          <w:rFonts w:ascii="Arial" w:hAnsi="Arial" w:cs="Arial"/>
          <w:b/>
          <w:bCs/>
          <w:color w:val="000000"/>
          <w:lang w:val="es-ES_tradnl"/>
        </w:rPr>
      </w:pPr>
      <w:r w:rsidRPr="00F55C0B">
        <w:rPr>
          <w:rFonts w:ascii="Arial" w:hAnsi="Arial" w:cs="Arial"/>
          <w:color w:val="000000"/>
          <w:lang w:val="es-ES_tradnl"/>
        </w:rPr>
        <w:t>E</w:t>
      </w:r>
      <w:r w:rsidR="00D97DA5" w:rsidRPr="00F55C0B">
        <w:rPr>
          <w:rFonts w:ascii="Arial" w:hAnsi="Arial" w:cs="Arial"/>
          <w:color w:val="000000"/>
          <w:lang w:val="es-ES_tradnl"/>
        </w:rPr>
        <w:t>l</w:t>
      </w:r>
      <w:r w:rsidRPr="00F55C0B">
        <w:rPr>
          <w:rFonts w:ascii="Arial" w:hAnsi="Arial" w:cs="Arial"/>
          <w:color w:val="000000"/>
          <w:lang w:val="es-ES_tradnl"/>
        </w:rPr>
        <w:t xml:space="preserve"> </w:t>
      </w:r>
      <w:r w:rsidR="0097176A" w:rsidRPr="00F55C0B">
        <w:rPr>
          <w:rFonts w:ascii="Arial" w:hAnsi="Arial" w:cs="Arial"/>
          <w:color w:val="000000"/>
          <w:lang w:val="es-ES_tradnl"/>
        </w:rPr>
        <w:t>lanzamiento de</w:t>
      </w:r>
      <w:r w:rsidR="00BA17BC" w:rsidRPr="00F55C0B">
        <w:rPr>
          <w:rFonts w:ascii="Arial" w:hAnsi="Arial" w:cs="Arial"/>
          <w:color w:val="000000"/>
          <w:lang w:val="es-ES_tradnl"/>
        </w:rPr>
        <w:t xml:space="preserve"> este nuevo modelo enfocado a la conveniencia coincide </w:t>
      </w:r>
      <w:r w:rsidR="001C5770" w:rsidRPr="00F55C0B">
        <w:rPr>
          <w:rFonts w:ascii="Arial" w:hAnsi="Arial" w:cs="Arial"/>
          <w:color w:val="000000"/>
          <w:lang w:val="es-ES_tradnl"/>
        </w:rPr>
        <w:t xml:space="preserve">con la celebración del 25 aniversario de la enseña </w:t>
      </w:r>
      <w:r w:rsidRPr="00F55C0B">
        <w:rPr>
          <w:rFonts w:ascii="Arial" w:hAnsi="Arial" w:cs="Arial"/>
          <w:color w:val="000000"/>
          <w:lang w:val="es-ES_tradnl"/>
        </w:rPr>
        <w:t>Suma</w:t>
      </w:r>
      <w:r w:rsidR="001C5770" w:rsidRPr="00F55C0B">
        <w:rPr>
          <w:rFonts w:ascii="Arial" w:hAnsi="Arial" w:cs="Arial"/>
          <w:color w:val="000000"/>
          <w:lang w:val="es-ES_tradnl"/>
        </w:rPr>
        <w:t>,</w:t>
      </w:r>
      <w:r w:rsidRPr="00F55C0B">
        <w:rPr>
          <w:rFonts w:ascii="Arial" w:hAnsi="Arial" w:cs="Arial"/>
          <w:color w:val="000000"/>
          <w:lang w:val="es-ES_tradnl"/>
        </w:rPr>
        <w:t xml:space="preserve"> </w:t>
      </w:r>
      <w:r w:rsidR="0081689A" w:rsidRPr="00F55C0B">
        <w:rPr>
          <w:rFonts w:ascii="Arial" w:hAnsi="Arial" w:cs="Arial"/>
          <w:lang w:val="es-ES_tradnl"/>
        </w:rPr>
        <w:t xml:space="preserve">una de las marcas más reconocidas como supermercado de proximidad por su atención personalizada y la calidad y variedad de su surtido, junto con la importancia de presentar un buen producto fresco. </w:t>
      </w:r>
    </w:p>
    <w:p w14:paraId="3498A4DC" w14:textId="1F47A7E1" w:rsidR="009B507A" w:rsidRPr="00F55C0B" w:rsidRDefault="007A22D1" w:rsidP="009B507A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ES_tradnl"/>
        </w:rPr>
      </w:pPr>
      <w:r w:rsidRPr="00F55C0B">
        <w:rPr>
          <w:rFonts w:ascii="Arial" w:hAnsi="Arial" w:cs="Arial"/>
          <w:lang w:val="es-ES_tradnl"/>
        </w:rPr>
        <w:t>Las tiendas</w:t>
      </w:r>
      <w:r w:rsidR="0081689A" w:rsidRPr="00F55C0B">
        <w:rPr>
          <w:rFonts w:ascii="Arial" w:hAnsi="Arial" w:cs="Arial"/>
          <w:lang w:val="es-ES_tradnl"/>
        </w:rPr>
        <w:t xml:space="preserve"> Suma apuestan por ofrecer un </w:t>
      </w:r>
      <w:r w:rsidR="00DF5E67" w:rsidRPr="00F55C0B">
        <w:rPr>
          <w:rFonts w:ascii="Arial" w:hAnsi="Arial" w:cs="Arial"/>
          <w:lang w:val="es-ES_tradnl"/>
        </w:rPr>
        <w:t xml:space="preserve">excelente </w:t>
      </w:r>
      <w:r w:rsidR="0081689A" w:rsidRPr="00F55C0B">
        <w:rPr>
          <w:rFonts w:ascii="Arial" w:hAnsi="Arial" w:cs="Arial"/>
          <w:lang w:val="es-ES_tradnl"/>
        </w:rPr>
        <w:t>servicio, fusionando la cercanía del comercio tradicional con las ventajas de los supermercados actuales, adaptándose a las necesidades y demandas tanto de los franquiciados como de los consumidores de cada zona.</w:t>
      </w:r>
    </w:p>
    <w:p w14:paraId="0EA10AC8" w14:textId="08FB490E" w:rsidR="009B507A" w:rsidRPr="00F55C0B" w:rsidRDefault="002F3879" w:rsidP="009B507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lang w:val="es-ES_tradnl"/>
        </w:rPr>
      </w:pPr>
      <w:r w:rsidRPr="00F55C0B">
        <w:rPr>
          <w:rFonts w:ascii="Arial" w:hAnsi="Arial" w:cs="Arial"/>
          <w:color w:val="000000"/>
          <w:lang w:val="es-ES_tradnl"/>
        </w:rPr>
        <w:t xml:space="preserve">Además, </w:t>
      </w:r>
      <w:r w:rsidRPr="00F55C0B">
        <w:rPr>
          <w:rFonts w:ascii="Arial" w:hAnsi="Arial" w:cs="Arial"/>
          <w:lang w:val="es-ES_tradnl"/>
        </w:rPr>
        <w:t xml:space="preserve">Transgourmet </w:t>
      </w:r>
      <w:r w:rsidR="00CC1574" w:rsidRPr="00F55C0B">
        <w:rPr>
          <w:rFonts w:ascii="Arial" w:hAnsi="Arial" w:cs="Arial"/>
          <w:lang w:val="es-ES_tradnl"/>
        </w:rPr>
        <w:t>ha redefinido su estrategia para liderar la franquicia de supermercados</w:t>
      </w:r>
      <w:r w:rsidR="00017B06" w:rsidRPr="00F55C0B">
        <w:rPr>
          <w:rFonts w:ascii="Arial" w:hAnsi="Arial" w:cs="Arial"/>
          <w:lang w:val="es-ES_tradnl"/>
        </w:rPr>
        <w:t xml:space="preserve">, </w:t>
      </w:r>
      <w:r w:rsidR="00990E3F" w:rsidRPr="00F55C0B">
        <w:rPr>
          <w:rFonts w:ascii="Arial" w:hAnsi="Arial" w:cs="Arial"/>
          <w:color w:val="000000"/>
          <w:lang w:val="es-ES_tradnl"/>
        </w:rPr>
        <w:t>apostando por un concepto más exigente y selectiv</w:t>
      </w:r>
      <w:r w:rsidR="00E3158B" w:rsidRPr="00F55C0B">
        <w:rPr>
          <w:rFonts w:ascii="Arial" w:hAnsi="Arial" w:cs="Arial"/>
          <w:color w:val="000000"/>
          <w:lang w:val="es-ES_tradnl"/>
        </w:rPr>
        <w:t>o</w:t>
      </w:r>
      <w:r w:rsidR="00990E3F" w:rsidRPr="00F55C0B">
        <w:rPr>
          <w:rFonts w:ascii="Arial" w:hAnsi="Arial" w:cs="Arial"/>
          <w:color w:val="000000"/>
          <w:lang w:val="es-ES_tradnl"/>
        </w:rPr>
        <w:t xml:space="preserve">, </w:t>
      </w:r>
      <w:r w:rsidR="00017B06" w:rsidRPr="00F55C0B">
        <w:rPr>
          <w:rFonts w:ascii="Arial" w:hAnsi="Arial" w:cs="Arial"/>
          <w:color w:val="000000"/>
          <w:lang w:val="es-ES_tradnl"/>
        </w:rPr>
        <w:t>donde prima la calidad frente a la cantidad</w:t>
      </w:r>
      <w:r w:rsidR="00DB5EE8" w:rsidRPr="00F55C0B">
        <w:rPr>
          <w:rFonts w:ascii="Arial" w:hAnsi="Arial" w:cs="Arial"/>
          <w:color w:val="000000"/>
          <w:lang w:val="es-ES_tradnl"/>
        </w:rPr>
        <w:t xml:space="preserve"> y la respuesta eficaz a los </w:t>
      </w:r>
      <w:r w:rsidR="00990E3F" w:rsidRPr="00F55C0B">
        <w:rPr>
          <w:rFonts w:ascii="Arial" w:hAnsi="Arial" w:cs="Arial"/>
          <w:color w:val="000000"/>
          <w:lang w:val="es-ES_tradnl"/>
        </w:rPr>
        <w:t>nuevos hábitos de consumo</w:t>
      </w:r>
      <w:r w:rsidR="00DF5E67" w:rsidRPr="00F55C0B">
        <w:rPr>
          <w:rFonts w:ascii="Arial" w:hAnsi="Arial" w:cs="Arial"/>
          <w:color w:val="000000"/>
          <w:lang w:val="es-ES_tradnl"/>
        </w:rPr>
        <w:t>. Ahora, la compañía refuerza este compromiso enfocándose en el formato de conveniencia, para ofrecer una experiencia aún más rápida, práctica y cercana al cliente.</w:t>
      </w:r>
    </w:p>
    <w:p w14:paraId="197995ED" w14:textId="77777777" w:rsidR="009B507A" w:rsidRPr="00F55C0B" w:rsidRDefault="00990E3F" w:rsidP="009B50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  <w:r w:rsidRPr="00F55C0B">
        <w:rPr>
          <w:rFonts w:ascii="Arial" w:hAnsi="Arial" w:cs="Arial"/>
          <w:b/>
          <w:color w:val="000000"/>
          <w:sz w:val="22"/>
          <w:szCs w:val="22"/>
          <w:lang w:val="es-ES_tradnl"/>
        </w:rPr>
        <w:t>SOBRE TRANSGOURMET IBÉRICA</w:t>
      </w:r>
    </w:p>
    <w:p w14:paraId="2E55B39C" w14:textId="537E6E6C" w:rsidR="00990E3F" w:rsidRPr="00DC744B" w:rsidRDefault="00990E3F" w:rsidP="009B50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121212"/>
          <w:sz w:val="22"/>
          <w:szCs w:val="22"/>
          <w:lang w:val="es-ES_tradnl"/>
        </w:rPr>
      </w:pPr>
      <w:r w:rsidRPr="00F55C0B">
        <w:rPr>
          <w:rFonts w:ascii="Arial" w:hAnsi="Arial" w:cs="Arial"/>
          <w:color w:val="121212"/>
          <w:sz w:val="22"/>
          <w:szCs w:val="22"/>
          <w:lang w:val="es-ES_tradnl"/>
        </w:rPr>
        <w:t>Transgourmet Ibérica es propiedad del grupo suizo Transgourmet, la segunda empresa de distribución mayorista de Europa, que pertenece, a su vez, al grupo Coop. Actualmente cuenta con 5 plataformas de distribución repartidas por toda España y es referente en el sector de </w:t>
      </w:r>
      <w:r w:rsidRPr="00F55C0B">
        <w:rPr>
          <w:rFonts w:ascii="Arial" w:hAnsi="Arial" w:cs="Arial"/>
          <w:i/>
          <w:iCs/>
          <w:color w:val="121212"/>
          <w:sz w:val="22"/>
          <w:szCs w:val="22"/>
          <w:lang w:val="es-ES_tradnl"/>
        </w:rPr>
        <w:t>retail,</w:t>
      </w:r>
      <w:r w:rsidRPr="00F55C0B">
        <w:rPr>
          <w:rFonts w:ascii="Arial" w:hAnsi="Arial" w:cs="Arial"/>
          <w:color w:val="121212"/>
          <w:sz w:val="22"/>
          <w:szCs w:val="22"/>
          <w:lang w:val="es-ES_tradnl"/>
        </w:rPr>
        <w:t xml:space="preserve"> con cerca de 700 supermercados franquiciados bajo las enseñas Suma, Proxim y Spar, y más de 2.500 clientes independientes.</w:t>
      </w:r>
    </w:p>
    <w:p w14:paraId="3B91ABE5" w14:textId="77777777" w:rsidR="00DC744B" w:rsidRDefault="00374EAF" w:rsidP="009956F4">
      <w:pPr>
        <w:spacing w:after="100" w:afterAutospacing="1" w:line="360" w:lineRule="auto"/>
        <w:jc w:val="both"/>
        <w:rPr>
          <w:rFonts w:ascii="Arial" w:hAnsi="Arial" w:cs="Arial"/>
          <w:color w:val="121212"/>
          <w:lang w:val="es-ES_tradnl"/>
        </w:rPr>
      </w:pPr>
      <w:r>
        <w:rPr>
          <w:rFonts w:ascii="Arial" w:hAnsi="Arial" w:cs="Arial"/>
          <w:color w:val="121212"/>
          <w:lang w:val="es-ES_tradnl"/>
        </w:rPr>
        <w:br/>
      </w:r>
      <w:r w:rsidR="00990E3F" w:rsidRPr="00F55C0B">
        <w:rPr>
          <w:rFonts w:ascii="Arial" w:hAnsi="Arial" w:cs="Arial"/>
          <w:color w:val="121212"/>
          <w:lang w:val="es-ES_tradnl"/>
        </w:rPr>
        <w:t>Asimismo, la empresa cuenta con su línea de servicio a la hostelería compuesta por</w:t>
      </w:r>
      <w:r>
        <w:rPr>
          <w:rFonts w:ascii="Arial" w:hAnsi="Arial" w:cs="Arial"/>
          <w:color w:val="121212"/>
          <w:lang w:val="es-ES_tradnl"/>
        </w:rPr>
        <w:t xml:space="preserve"> </w:t>
      </w:r>
      <w:r w:rsidR="00990E3F" w:rsidRPr="00F55C0B">
        <w:rPr>
          <w:rFonts w:ascii="Arial" w:hAnsi="Arial" w:cs="Arial"/>
          <w:color w:val="121212"/>
          <w:lang w:val="es-ES_tradnl"/>
        </w:rPr>
        <w:t xml:space="preserve"> GM Cash, su enseña de </w:t>
      </w:r>
      <w:r w:rsidR="00990E3F" w:rsidRPr="00F55C0B">
        <w:rPr>
          <w:rFonts w:ascii="Arial" w:hAnsi="Arial" w:cs="Arial"/>
          <w:i/>
          <w:iCs/>
          <w:color w:val="121212"/>
          <w:lang w:val="es-ES_tradnl"/>
        </w:rPr>
        <w:t>cash&amp;carry</w:t>
      </w:r>
      <w:r w:rsidR="00990E3F" w:rsidRPr="00F55C0B">
        <w:rPr>
          <w:rFonts w:ascii="Arial" w:hAnsi="Arial" w:cs="Arial"/>
          <w:color w:val="121212"/>
          <w:lang w:val="es-ES_tradnl"/>
        </w:rPr>
        <w:t xml:space="preserve"> —que comprende 70 centros con 28 gasolineras </w:t>
      </w:r>
    </w:p>
    <w:p w14:paraId="5ED8219B" w14:textId="77777777" w:rsidR="00DC744B" w:rsidRDefault="00DC744B" w:rsidP="009956F4">
      <w:pPr>
        <w:spacing w:after="100" w:afterAutospacing="1" w:line="360" w:lineRule="auto"/>
        <w:jc w:val="both"/>
        <w:rPr>
          <w:rFonts w:ascii="Arial" w:hAnsi="Arial" w:cs="Arial"/>
          <w:color w:val="121212"/>
          <w:lang w:val="es-ES_tradnl"/>
        </w:rPr>
      </w:pPr>
    </w:p>
    <w:p w14:paraId="7BBB7360" w14:textId="77777777" w:rsidR="00DC744B" w:rsidRDefault="00DC744B" w:rsidP="009956F4">
      <w:pPr>
        <w:spacing w:after="100" w:afterAutospacing="1" w:line="360" w:lineRule="auto"/>
        <w:jc w:val="both"/>
        <w:rPr>
          <w:rFonts w:ascii="Arial" w:hAnsi="Arial" w:cs="Arial"/>
          <w:color w:val="121212"/>
          <w:lang w:val="es-ES_tradnl"/>
        </w:rPr>
      </w:pPr>
    </w:p>
    <w:p w14:paraId="7B392BAC" w14:textId="248E2202" w:rsidR="00ED231E" w:rsidRDefault="00990E3F" w:rsidP="009956F4">
      <w:pPr>
        <w:spacing w:after="100" w:afterAutospacing="1" w:line="360" w:lineRule="auto"/>
        <w:jc w:val="both"/>
        <w:rPr>
          <w:rFonts w:ascii="Arial" w:hAnsi="Arial" w:cs="Arial"/>
          <w:color w:val="121212"/>
          <w:lang w:val="es-ES_tradnl"/>
        </w:rPr>
      </w:pPr>
      <w:r w:rsidRPr="00F55C0B">
        <w:rPr>
          <w:rFonts w:ascii="Arial" w:hAnsi="Arial" w:cs="Arial"/>
          <w:color w:val="121212"/>
          <w:lang w:val="es-ES_tradnl"/>
        </w:rPr>
        <w:t>GM Oil—, y una red formada por 400 comerciales de </w:t>
      </w:r>
      <w:r w:rsidRPr="00F55C0B">
        <w:rPr>
          <w:rFonts w:ascii="Arial" w:hAnsi="Arial" w:cs="Arial"/>
          <w:i/>
          <w:iCs/>
          <w:color w:val="121212"/>
          <w:lang w:val="es-ES_tradnl"/>
        </w:rPr>
        <w:t>food service</w:t>
      </w:r>
      <w:r w:rsidRPr="00F55C0B">
        <w:rPr>
          <w:rFonts w:ascii="Arial" w:hAnsi="Arial" w:cs="Arial"/>
          <w:color w:val="121212"/>
          <w:lang w:val="es-ES_tradnl"/>
        </w:rPr>
        <w:t> y una flota que supera los 300 vehículos para el servicio de reparto.</w:t>
      </w:r>
    </w:p>
    <w:p w14:paraId="5CE2469C" w14:textId="77777777" w:rsidR="00ED231E" w:rsidRPr="00DC744B" w:rsidRDefault="00ED231E" w:rsidP="00ED231E">
      <w:pPr>
        <w:spacing w:after="0" w:line="312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C744B">
        <w:rPr>
          <w:rFonts w:ascii="Arial" w:hAnsi="Arial" w:cs="Arial"/>
          <w:b/>
          <w:sz w:val="20"/>
          <w:szCs w:val="20"/>
          <w:lang w:val="es-ES"/>
        </w:rPr>
        <w:t>Para más información:</w:t>
      </w:r>
    </w:p>
    <w:p w14:paraId="6FBBB073" w14:textId="77777777" w:rsidR="00ED231E" w:rsidRPr="00DC744B" w:rsidRDefault="00ED231E" w:rsidP="00ED231E">
      <w:pPr>
        <w:spacing w:after="0" w:line="312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C744B">
        <w:rPr>
          <w:rFonts w:ascii="Arial" w:hAnsi="Arial" w:cs="Arial"/>
          <w:sz w:val="20"/>
          <w:szCs w:val="20"/>
          <w:lang w:val="es-ES"/>
        </w:rPr>
        <w:t xml:space="preserve">Silvia Egea / Susana Moreno </w:t>
      </w:r>
    </w:p>
    <w:p w14:paraId="0E6D2D8E" w14:textId="77777777" w:rsidR="00ED231E" w:rsidRPr="006D1227" w:rsidRDefault="00ED231E" w:rsidP="00ED231E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C744B">
        <w:rPr>
          <w:rFonts w:ascii="Arial" w:hAnsi="Arial" w:cs="Arial"/>
          <w:sz w:val="20"/>
          <w:szCs w:val="20"/>
          <w:lang w:val="es-ES"/>
        </w:rPr>
        <w:t>Teléfono:</w:t>
      </w:r>
      <w:r w:rsidRPr="006D1227">
        <w:rPr>
          <w:rFonts w:ascii="Arial" w:hAnsi="Arial" w:cs="Arial"/>
          <w:sz w:val="20"/>
          <w:szCs w:val="20"/>
        </w:rPr>
        <w:t xml:space="preserve"> +34 676 91 23 39 / +34 607 69 47 60</w:t>
      </w:r>
    </w:p>
    <w:p w14:paraId="0D796B25" w14:textId="77777777" w:rsidR="00ED231E" w:rsidRPr="006D1227" w:rsidRDefault="00ED231E" w:rsidP="00ED231E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6D1227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6D1227">
          <w:rPr>
            <w:rStyle w:val="Hipervnculo"/>
            <w:rFonts w:ascii="Arial" w:hAnsi="Arial" w:cs="Arial"/>
            <w:sz w:val="20"/>
            <w:szCs w:val="20"/>
          </w:rPr>
          <w:t>silvia.egea@corpocomunicacion.com</w:t>
        </w:r>
      </w:hyperlink>
      <w:r w:rsidRPr="006D1227">
        <w:rPr>
          <w:rFonts w:ascii="Arial" w:hAnsi="Arial" w:cs="Arial"/>
          <w:sz w:val="20"/>
          <w:szCs w:val="20"/>
        </w:rPr>
        <w:t xml:space="preserve"> / </w:t>
      </w:r>
      <w:hyperlink r:id="rId8" w:history="1">
        <w:r w:rsidRPr="006D1227">
          <w:rPr>
            <w:rStyle w:val="Hipervnculo"/>
            <w:rFonts w:ascii="Arial" w:hAnsi="Arial" w:cs="Arial"/>
            <w:sz w:val="20"/>
            <w:szCs w:val="20"/>
          </w:rPr>
          <w:t>susana.moreno@corpocomunicacion.com</w:t>
        </w:r>
      </w:hyperlink>
    </w:p>
    <w:p w14:paraId="061013A8" w14:textId="77777777" w:rsidR="00ED231E" w:rsidRPr="00FB247D" w:rsidRDefault="00ED231E" w:rsidP="00ED231E">
      <w:pPr>
        <w:spacing w:after="0" w:line="312" w:lineRule="auto"/>
        <w:rPr>
          <w:rFonts w:ascii="Arial" w:hAnsi="Arial" w:cs="Arial"/>
          <w:color w:val="000000"/>
          <w:sz w:val="24"/>
          <w:szCs w:val="24"/>
        </w:rPr>
      </w:pPr>
    </w:p>
    <w:p w14:paraId="31CEC3C3" w14:textId="77777777" w:rsidR="00ED231E" w:rsidRPr="00FB247D" w:rsidRDefault="00ED231E" w:rsidP="00ED231E">
      <w:pPr>
        <w:pStyle w:val="NormalWeb"/>
        <w:spacing w:before="0" w:beforeAutospacing="0" w:after="0" w:afterAutospacing="0" w:line="312" w:lineRule="auto"/>
        <w:jc w:val="both"/>
        <w:rPr>
          <w:rFonts w:ascii="Arial" w:hAnsi="Arial" w:cs="Arial"/>
          <w:bCs/>
          <w:color w:val="000000"/>
        </w:rPr>
      </w:pPr>
    </w:p>
    <w:p w14:paraId="6438DE5D" w14:textId="77777777" w:rsidR="00ED231E" w:rsidRPr="00FB247D" w:rsidRDefault="00ED231E" w:rsidP="00ED231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B77D68" w14:textId="77777777" w:rsidR="00ED231E" w:rsidRPr="00FB247D" w:rsidRDefault="00ED231E" w:rsidP="00ED231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B247D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085823D" w14:textId="77777777" w:rsidR="00ED231E" w:rsidRPr="00F55C0B" w:rsidRDefault="00ED231E" w:rsidP="009956F4">
      <w:pPr>
        <w:spacing w:after="100" w:afterAutospacing="1" w:line="360" w:lineRule="auto"/>
        <w:jc w:val="both"/>
        <w:rPr>
          <w:rFonts w:ascii="Arial" w:hAnsi="Arial" w:cs="Arial"/>
          <w:color w:val="121212"/>
          <w:lang w:val="es-ES_tradnl"/>
        </w:rPr>
      </w:pPr>
    </w:p>
    <w:p w14:paraId="00A565F0" w14:textId="4E2C29E7" w:rsidR="0082518E" w:rsidRPr="00F55C0B" w:rsidRDefault="0082518E" w:rsidP="00377568">
      <w:pPr>
        <w:spacing w:after="0" w:line="31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A28A0D" w14:textId="3E970A5C" w:rsidR="00A16C97" w:rsidRPr="00F55C0B" w:rsidRDefault="00A16C97" w:rsidP="0082518E">
      <w:pPr>
        <w:jc w:val="both"/>
        <w:rPr>
          <w:rFonts w:ascii="Arial" w:hAnsi="Arial" w:cs="Arial"/>
          <w:lang w:val="es-ES_tradnl"/>
        </w:rPr>
      </w:pPr>
    </w:p>
    <w:sectPr w:rsidR="00A16C97" w:rsidRPr="00F55C0B" w:rsidSect="00990E3F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540B" w14:textId="77777777" w:rsidR="00491E66" w:rsidRDefault="00491E66" w:rsidP="00990E3F">
      <w:pPr>
        <w:spacing w:after="0" w:line="240" w:lineRule="auto"/>
      </w:pPr>
      <w:r>
        <w:separator/>
      </w:r>
    </w:p>
  </w:endnote>
  <w:endnote w:type="continuationSeparator" w:id="0">
    <w:p w14:paraId="14DE4D69" w14:textId="77777777" w:rsidR="00491E66" w:rsidRDefault="00491E66" w:rsidP="0099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625C" w14:textId="77777777" w:rsidR="00491E66" w:rsidRDefault="00491E66" w:rsidP="00990E3F">
      <w:pPr>
        <w:spacing w:after="0" w:line="240" w:lineRule="auto"/>
      </w:pPr>
      <w:r>
        <w:separator/>
      </w:r>
    </w:p>
  </w:footnote>
  <w:footnote w:type="continuationSeparator" w:id="0">
    <w:p w14:paraId="4A4ECC0D" w14:textId="77777777" w:rsidR="00491E66" w:rsidRDefault="00491E66" w:rsidP="0099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3DF3" w14:textId="48502C8C" w:rsidR="00990E3F" w:rsidRDefault="00990E3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87E836" wp14:editId="072C46B7">
          <wp:simplePos x="0" y="0"/>
          <wp:positionH relativeFrom="margin">
            <wp:posOffset>-233680</wp:posOffset>
          </wp:positionH>
          <wp:positionV relativeFrom="margin">
            <wp:posOffset>-550545</wp:posOffset>
          </wp:positionV>
          <wp:extent cx="1655445" cy="928370"/>
          <wp:effectExtent l="0" t="0" r="0" b="0"/>
          <wp:wrapSquare wrapText="bothSides"/>
          <wp:docPr id="153127678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0343FB3" wp14:editId="5F923F77">
          <wp:simplePos x="0" y="0"/>
          <wp:positionH relativeFrom="margin">
            <wp:posOffset>4129820</wp:posOffset>
          </wp:positionH>
          <wp:positionV relativeFrom="margin">
            <wp:posOffset>-433057</wp:posOffset>
          </wp:positionV>
          <wp:extent cx="1401973" cy="540000"/>
          <wp:effectExtent l="0" t="0" r="8255" b="0"/>
          <wp:wrapSquare wrapText="bothSides"/>
          <wp:docPr id="1482270827" name="Imagen 1482270827" descr="M:\06 -LOGOS\Transgourmet vectorials\V-logo_tg_3d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6 -LOGOS\Transgourmet vectorials\V-logo_tg_3d_farbig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9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6F9"/>
    <w:multiLevelType w:val="multilevel"/>
    <w:tmpl w:val="39D2BE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4341A"/>
    <w:multiLevelType w:val="multilevel"/>
    <w:tmpl w:val="33E8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C277F"/>
    <w:multiLevelType w:val="hybridMultilevel"/>
    <w:tmpl w:val="CAB4E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CCE"/>
    <w:multiLevelType w:val="multilevel"/>
    <w:tmpl w:val="E23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610E0"/>
    <w:multiLevelType w:val="multilevel"/>
    <w:tmpl w:val="452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06334"/>
    <w:multiLevelType w:val="multilevel"/>
    <w:tmpl w:val="228E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3346C"/>
    <w:multiLevelType w:val="hybridMultilevel"/>
    <w:tmpl w:val="19CC31A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11218">
    <w:abstractNumId w:val="3"/>
  </w:num>
  <w:num w:numId="2" w16cid:durableId="1711683688">
    <w:abstractNumId w:val="2"/>
  </w:num>
  <w:num w:numId="3" w16cid:durableId="31615264">
    <w:abstractNumId w:val="6"/>
  </w:num>
  <w:num w:numId="4" w16cid:durableId="2050716864">
    <w:abstractNumId w:val="1"/>
  </w:num>
  <w:num w:numId="5" w16cid:durableId="241110427">
    <w:abstractNumId w:val="4"/>
  </w:num>
  <w:num w:numId="6" w16cid:durableId="335769142">
    <w:abstractNumId w:val="5"/>
  </w:num>
  <w:num w:numId="7" w16cid:durableId="131872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8C"/>
    <w:rsid w:val="00006DB3"/>
    <w:rsid w:val="00017B06"/>
    <w:rsid w:val="00036740"/>
    <w:rsid w:val="00062E6E"/>
    <w:rsid w:val="00066197"/>
    <w:rsid w:val="000906DE"/>
    <w:rsid w:val="000A53AC"/>
    <w:rsid w:val="000B4061"/>
    <w:rsid w:val="000C0E6C"/>
    <w:rsid w:val="00100956"/>
    <w:rsid w:val="001437C0"/>
    <w:rsid w:val="00144BF2"/>
    <w:rsid w:val="00146200"/>
    <w:rsid w:val="00156394"/>
    <w:rsid w:val="00170E1A"/>
    <w:rsid w:val="00180CD4"/>
    <w:rsid w:val="0018425B"/>
    <w:rsid w:val="00194E42"/>
    <w:rsid w:val="001A368C"/>
    <w:rsid w:val="001C5770"/>
    <w:rsid w:val="001C6A44"/>
    <w:rsid w:val="001E6F97"/>
    <w:rsid w:val="001F2642"/>
    <w:rsid w:val="002073BF"/>
    <w:rsid w:val="00212C6B"/>
    <w:rsid w:val="00236B58"/>
    <w:rsid w:val="002871F5"/>
    <w:rsid w:val="002900B6"/>
    <w:rsid w:val="00296221"/>
    <w:rsid w:val="00297889"/>
    <w:rsid w:val="002A2956"/>
    <w:rsid w:val="002D6DCD"/>
    <w:rsid w:val="002F3879"/>
    <w:rsid w:val="00345841"/>
    <w:rsid w:val="003539AF"/>
    <w:rsid w:val="003702A7"/>
    <w:rsid w:val="00374EAF"/>
    <w:rsid w:val="00377568"/>
    <w:rsid w:val="003B2184"/>
    <w:rsid w:val="003B3603"/>
    <w:rsid w:val="003B40F1"/>
    <w:rsid w:val="003D5C18"/>
    <w:rsid w:val="003D5D2A"/>
    <w:rsid w:val="00417BA9"/>
    <w:rsid w:val="0043101B"/>
    <w:rsid w:val="00442EB9"/>
    <w:rsid w:val="00445F2C"/>
    <w:rsid w:val="00447BA5"/>
    <w:rsid w:val="004511A6"/>
    <w:rsid w:val="00451B13"/>
    <w:rsid w:val="00453CE5"/>
    <w:rsid w:val="004637D2"/>
    <w:rsid w:val="0047798D"/>
    <w:rsid w:val="00491E66"/>
    <w:rsid w:val="004A1CC4"/>
    <w:rsid w:val="004E081A"/>
    <w:rsid w:val="004E59F8"/>
    <w:rsid w:val="005023CE"/>
    <w:rsid w:val="00525025"/>
    <w:rsid w:val="00540C0D"/>
    <w:rsid w:val="00550029"/>
    <w:rsid w:val="0056439D"/>
    <w:rsid w:val="00591E6B"/>
    <w:rsid w:val="005A7414"/>
    <w:rsid w:val="005C3892"/>
    <w:rsid w:val="005D3DE3"/>
    <w:rsid w:val="005D72A5"/>
    <w:rsid w:val="005F2589"/>
    <w:rsid w:val="005F3674"/>
    <w:rsid w:val="00600ED7"/>
    <w:rsid w:val="006025BE"/>
    <w:rsid w:val="00615774"/>
    <w:rsid w:val="0063110C"/>
    <w:rsid w:val="0064678C"/>
    <w:rsid w:val="00647E17"/>
    <w:rsid w:val="00665B32"/>
    <w:rsid w:val="0067251F"/>
    <w:rsid w:val="006867F3"/>
    <w:rsid w:val="00696DAB"/>
    <w:rsid w:val="006D1227"/>
    <w:rsid w:val="006D1BA1"/>
    <w:rsid w:val="006D4052"/>
    <w:rsid w:val="006E44A4"/>
    <w:rsid w:val="00705161"/>
    <w:rsid w:val="00726AA4"/>
    <w:rsid w:val="00731880"/>
    <w:rsid w:val="00740EA2"/>
    <w:rsid w:val="00752F1B"/>
    <w:rsid w:val="00771243"/>
    <w:rsid w:val="00776FDF"/>
    <w:rsid w:val="007858EA"/>
    <w:rsid w:val="007909A4"/>
    <w:rsid w:val="007A22D1"/>
    <w:rsid w:val="007B1197"/>
    <w:rsid w:val="007D39FF"/>
    <w:rsid w:val="007D5578"/>
    <w:rsid w:val="007E7BD6"/>
    <w:rsid w:val="0081689A"/>
    <w:rsid w:val="00824621"/>
    <w:rsid w:val="0082518E"/>
    <w:rsid w:val="00834767"/>
    <w:rsid w:val="00860281"/>
    <w:rsid w:val="00863046"/>
    <w:rsid w:val="0087633D"/>
    <w:rsid w:val="008A3349"/>
    <w:rsid w:val="008C49A6"/>
    <w:rsid w:val="008C5DDF"/>
    <w:rsid w:val="008C6C44"/>
    <w:rsid w:val="008D237D"/>
    <w:rsid w:val="008F2F60"/>
    <w:rsid w:val="008F40EE"/>
    <w:rsid w:val="009037DD"/>
    <w:rsid w:val="009118EF"/>
    <w:rsid w:val="009151C0"/>
    <w:rsid w:val="009308EF"/>
    <w:rsid w:val="009412CB"/>
    <w:rsid w:val="0097176A"/>
    <w:rsid w:val="00977EF3"/>
    <w:rsid w:val="00990E3F"/>
    <w:rsid w:val="00992D07"/>
    <w:rsid w:val="009956F4"/>
    <w:rsid w:val="009B507A"/>
    <w:rsid w:val="009F6CBE"/>
    <w:rsid w:val="00A052C4"/>
    <w:rsid w:val="00A16C97"/>
    <w:rsid w:val="00A30383"/>
    <w:rsid w:val="00A57A07"/>
    <w:rsid w:val="00A61D1D"/>
    <w:rsid w:val="00A63CE6"/>
    <w:rsid w:val="00A7605C"/>
    <w:rsid w:val="00A96C3D"/>
    <w:rsid w:val="00AA1074"/>
    <w:rsid w:val="00AB50CC"/>
    <w:rsid w:val="00AC50C3"/>
    <w:rsid w:val="00AF0082"/>
    <w:rsid w:val="00AF62B0"/>
    <w:rsid w:val="00B10E21"/>
    <w:rsid w:val="00B14B03"/>
    <w:rsid w:val="00B43073"/>
    <w:rsid w:val="00B6172C"/>
    <w:rsid w:val="00B674E0"/>
    <w:rsid w:val="00B82D75"/>
    <w:rsid w:val="00B9126F"/>
    <w:rsid w:val="00BA17BC"/>
    <w:rsid w:val="00BB02D7"/>
    <w:rsid w:val="00BC0307"/>
    <w:rsid w:val="00BD09CA"/>
    <w:rsid w:val="00BD5FE2"/>
    <w:rsid w:val="00BF4176"/>
    <w:rsid w:val="00C012E7"/>
    <w:rsid w:val="00C025B3"/>
    <w:rsid w:val="00C04C78"/>
    <w:rsid w:val="00C20A07"/>
    <w:rsid w:val="00C411B5"/>
    <w:rsid w:val="00C46394"/>
    <w:rsid w:val="00CA0C68"/>
    <w:rsid w:val="00CB284C"/>
    <w:rsid w:val="00CB45DE"/>
    <w:rsid w:val="00CC0C84"/>
    <w:rsid w:val="00CC1574"/>
    <w:rsid w:val="00CE1ADD"/>
    <w:rsid w:val="00D24B56"/>
    <w:rsid w:val="00D27636"/>
    <w:rsid w:val="00D32301"/>
    <w:rsid w:val="00D32998"/>
    <w:rsid w:val="00D712B9"/>
    <w:rsid w:val="00D8044C"/>
    <w:rsid w:val="00D92093"/>
    <w:rsid w:val="00D97DA5"/>
    <w:rsid w:val="00DB5B20"/>
    <w:rsid w:val="00DB5EE8"/>
    <w:rsid w:val="00DC744B"/>
    <w:rsid w:val="00DE3EC6"/>
    <w:rsid w:val="00DF5E67"/>
    <w:rsid w:val="00E1697C"/>
    <w:rsid w:val="00E3158B"/>
    <w:rsid w:val="00E33843"/>
    <w:rsid w:val="00E350C3"/>
    <w:rsid w:val="00E42F33"/>
    <w:rsid w:val="00E44DCA"/>
    <w:rsid w:val="00E4518C"/>
    <w:rsid w:val="00E462CC"/>
    <w:rsid w:val="00E5564B"/>
    <w:rsid w:val="00E70C92"/>
    <w:rsid w:val="00EB636A"/>
    <w:rsid w:val="00EB774B"/>
    <w:rsid w:val="00ED231E"/>
    <w:rsid w:val="00ED5969"/>
    <w:rsid w:val="00ED7CE0"/>
    <w:rsid w:val="00EF420C"/>
    <w:rsid w:val="00F115AE"/>
    <w:rsid w:val="00F131F6"/>
    <w:rsid w:val="00F1707A"/>
    <w:rsid w:val="00F43714"/>
    <w:rsid w:val="00F545D6"/>
    <w:rsid w:val="00F55C0B"/>
    <w:rsid w:val="00F60082"/>
    <w:rsid w:val="00F721FC"/>
    <w:rsid w:val="00F740F8"/>
    <w:rsid w:val="00F84FD3"/>
    <w:rsid w:val="00FA40EA"/>
    <w:rsid w:val="00FB247D"/>
    <w:rsid w:val="00FB5F7A"/>
    <w:rsid w:val="00FE7372"/>
    <w:rsid w:val="00FF6B1A"/>
    <w:rsid w:val="00FF6E01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F4C"/>
  <w15:chartTrackingRefBased/>
  <w15:docId w15:val="{40451228-4FF6-466B-9A55-6DF1312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link w:val="Ttulo3Car"/>
    <w:uiPriority w:val="9"/>
    <w:qFormat/>
    <w:rsid w:val="00824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437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7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714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714"/>
    <w:rPr>
      <w:b/>
      <w:bCs/>
      <w:sz w:val="20"/>
      <w:szCs w:val="20"/>
      <w:lang w:val="ca-ES"/>
    </w:rPr>
  </w:style>
  <w:style w:type="character" w:styleId="Hipervnculo">
    <w:name w:val="Hyperlink"/>
    <w:rsid w:val="007D55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22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2462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apple-converted-space">
    <w:name w:val="apple-converted-space"/>
    <w:basedOn w:val="Fuentedeprrafopredeter"/>
    <w:rsid w:val="00824621"/>
  </w:style>
  <w:style w:type="character" w:styleId="nfasis">
    <w:name w:val="Emphasis"/>
    <w:basedOn w:val="Fuentedeprrafopredeter"/>
    <w:uiPriority w:val="20"/>
    <w:qFormat/>
    <w:rsid w:val="00824621"/>
    <w:rPr>
      <w:i/>
      <w:iCs/>
    </w:rPr>
  </w:style>
  <w:style w:type="character" w:styleId="Textoennegrita">
    <w:name w:val="Strong"/>
    <w:basedOn w:val="Fuentedeprrafopredeter"/>
    <w:uiPriority w:val="22"/>
    <w:qFormat/>
    <w:rsid w:val="0082462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90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E3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90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E3F"/>
    <w:rPr>
      <w:lang w:val="ca-ES"/>
    </w:rPr>
  </w:style>
  <w:style w:type="paragraph" w:styleId="Prrafodelista">
    <w:name w:val="List Paragraph"/>
    <w:basedOn w:val="Normal"/>
    <w:uiPriority w:val="34"/>
    <w:qFormat/>
    <w:rsid w:val="0077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moreno@corpocomunicac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egea@corpo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/Users/silviaegeabas/Library/Group%20Containers/UBF8T346G9.ms/WebArchiveCopyPasteTempFiles/com.microsoft.Word/%3f_task=mail&amp;_mbox=INBOX&amp;_uid=6379&amp;_part=3&amp;_action=get&amp;_extwin=1&amp;_framed=1&amp;_mimewarning=1&amp;_embed=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Font Vilagran</dc:creator>
  <cp:keywords/>
  <dc:description/>
  <cp:lastModifiedBy>SILVI EGEA BAS</cp:lastModifiedBy>
  <cp:revision>3</cp:revision>
  <dcterms:created xsi:type="dcterms:W3CDTF">2025-07-14T07:20:00Z</dcterms:created>
  <dcterms:modified xsi:type="dcterms:W3CDTF">2025-07-14T08:30:00Z</dcterms:modified>
</cp:coreProperties>
</file>